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4F" w:rsidRPr="004C3CA2" w:rsidRDefault="00166F4F" w:rsidP="00166F4F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  <w:r w:rsidRPr="004C3CA2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</w:t>
      </w:r>
      <w:r w:rsidR="00197F48" w:rsidRPr="004C3C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93B1E" w:rsidRPr="004C3CA2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4C3CA2">
        <w:rPr>
          <w:rFonts w:ascii="Times New Roman" w:hAnsi="Times New Roman" w:cs="Times New Roman"/>
          <w:color w:val="000000" w:themeColor="text1"/>
          <w:sz w:val="20"/>
          <w:szCs w:val="20"/>
        </w:rPr>
        <w:t>/7</w:t>
      </w:r>
    </w:p>
    <w:p w:rsidR="00166F4F" w:rsidRPr="004C3CA2" w:rsidRDefault="00166F4F" w:rsidP="00166F4F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C3CA2">
        <w:rPr>
          <w:rFonts w:ascii="Times New Roman" w:hAnsi="Times New Roman" w:cs="Times New Roman"/>
          <w:color w:val="000000" w:themeColor="text1"/>
          <w:sz w:val="20"/>
          <w:szCs w:val="20"/>
        </w:rPr>
        <w:t>к Тарифному соглашению</w:t>
      </w:r>
    </w:p>
    <w:p w:rsidR="00166F4F" w:rsidRPr="004C3CA2" w:rsidRDefault="00166F4F" w:rsidP="00166F4F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C3C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сфере </w:t>
      </w:r>
      <w:proofErr w:type="gramStart"/>
      <w:r w:rsidRPr="004C3CA2">
        <w:rPr>
          <w:rFonts w:ascii="Times New Roman" w:hAnsi="Times New Roman" w:cs="Times New Roman"/>
          <w:color w:val="000000" w:themeColor="text1"/>
          <w:sz w:val="20"/>
          <w:szCs w:val="20"/>
        </w:rPr>
        <w:t>обязательного</w:t>
      </w:r>
      <w:proofErr w:type="gramEnd"/>
      <w:r w:rsidRPr="004C3C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медицинского</w:t>
      </w:r>
    </w:p>
    <w:p w:rsidR="00166F4F" w:rsidRPr="004C3CA2" w:rsidRDefault="00166F4F" w:rsidP="00166F4F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C3CA2">
        <w:rPr>
          <w:rFonts w:ascii="Times New Roman" w:hAnsi="Times New Roman" w:cs="Times New Roman"/>
          <w:color w:val="000000" w:themeColor="text1"/>
          <w:sz w:val="20"/>
          <w:szCs w:val="20"/>
        </w:rPr>
        <w:t>страхования Челябинской области</w:t>
      </w:r>
    </w:p>
    <w:p w:rsidR="0073214E" w:rsidRPr="004C3CA2" w:rsidRDefault="0073214E" w:rsidP="001D087E">
      <w:pPr>
        <w:spacing w:after="0" w:line="240" w:lineRule="auto"/>
        <w:ind w:right="-1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4C3CA2">
        <w:rPr>
          <w:rFonts w:ascii="Times New Roman" w:hAnsi="Times New Roman"/>
          <w:color w:val="000000" w:themeColor="text1"/>
          <w:sz w:val="20"/>
          <w:szCs w:val="20"/>
        </w:rPr>
        <w:t>от 30.12.202</w:t>
      </w:r>
      <w:r w:rsidR="00FA5E8C" w:rsidRPr="004711AB">
        <w:rPr>
          <w:rFonts w:ascii="Times New Roman" w:hAnsi="Times New Roman"/>
          <w:color w:val="000000" w:themeColor="text1"/>
          <w:sz w:val="20"/>
          <w:szCs w:val="20"/>
        </w:rPr>
        <w:t>2</w:t>
      </w:r>
      <w:r w:rsidRPr="004C3CA2">
        <w:rPr>
          <w:rFonts w:ascii="Times New Roman" w:hAnsi="Times New Roman"/>
          <w:color w:val="000000" w:themeColor="text1"/>
          <w:sz w:val="20"/>
          <w:szCs w:val="20"/>
        </w:rPr>
        <w:t xml:space="preserve"> № </w:t>
      </w:r>
      <w:r w:rsidR="00881FA7" w:rsidRPr="004C3CA2">
        <w:rPr>
          <w:rFonts w:ascii="Times New Roman" w:hAnsi="Times New Roman"/>
          <w:color w:val="000000" w:themeColor="text1"/>
          <w:sz w:val="20"/>
          <w:szCs w:val="20"/>
        </w:rPr>
        <w:t>19</w:t>
      </w:r>
      <w:r w:rsidR="00FA5E8C" w:rsidRPr="004711AB">
        <w:rPr>
          <w:rFonts w:ascii="Times New Roman" w:hAnsi="Times New Roman"/>
          <w:color w:val="000000" w:themeColor="text1"/>
          <w:sz w:val="20"/>
          <w:szCs w:val="20"/>
        </w:rPr>
        <w:t>9</w:t>
      </w:r>
      <w:r w:rsidRPr="004C3CA2">
        <w:rPr>
          <w:rFonts w:ascii="Times New Roman" w:hAnsi="Times New Roman"/>
          <w:color w:val="000000" w:themeColor="text1"/>
          <w:sz w:val="20"/>
          <w:szCs w:val="20"/>
        </w:rPr>
        <w:t>-ОМС</w:t>
      </w:r>
    </w:p>
    <w:p w:rsidR="00F77B9B" w:rsidRPr="004C3CA2" w:rsidRDefault="00F77B9B" w:rsidP="00F77B9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B4CF4" w:rsidRPr="004C3CA2" w:rsidRDefault="00FB4CF4" w:rsidP="00FB4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3CA2">
        <w:rPr>
          <w:rFonts w:ascii="Times New Roman" w:hAnsi="Times New Roman"/>
          <w:color w:val="000000" w:themeColor="text1"/>
          <w:sz w:val="28"/>
          <w:szCs w:val="28"/>
        </w:rPr>
        <w:t>Тарифы на оплату медицинских услуг,</w:t>
      </w:r>
    </w:p>
    <w:p w:rsidR="005F6D78" w:rsidRPr="004C3CA2" w:rsidRDefault="00FB4CF4" w:rsidP="005F6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C3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оказываемых </w:t>
      </w:r>
      <w:r w:rsidRPr="004C3CA2">
        <w:rPr>
          <w:rFonts w:ascii="Times New Roman" w:hAnsi="Times New Roman"/>
          <w:color w:val="000000" w:themeColor="text1"/>
          <w:sz w:val="28"/>
          <w:szCs w:val="28"/>
        </w:rPr>
        <w:t>взрослому и детскому застрахованному населению в поликлинике медицински</w:t>
      </w:r>
      <w:r w:rsidR="005F6D78" w:rsidRPr="004C3CA2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</w:t>
      </w:r>
      <w:r w:rsidR="005F6D78" w:rsidRPr="004C3CA2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Pr="004C3CA2">
        <w:rPr>
          <w:rFonts w:ascii="Times New Roman" w:hAnsi="Times New Roman"/>
          <w:color w:val="000000" w:themeColor="text1"/>
          <w:sz w:val="28"/>
          <w:szCs w:val="28"/>
        </w:rPr>
        <w:t>, не участвующи</w:t>
      </w:r>
      <w:r w:rsidR="005F6D78" w:rsidRPr="004C3CA2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4C3CA2">
        <w:rPr>
          <w:rFonts w:ascii="Times New Roman" w:hAnsi="Times New Roman"/>
          <w:color w:val="000000" w:themeColor="text1"/>
          <w:sz w:val="28"/>
          <w:szCs w:val="28"/>
        </w:rPr>
        <w:t>подушевом</w:t>
      </w:r>
      <w:proofErr w:type="spellEnd"/>
      <w:r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 финансировании амбулаторно</w:t>
      </w:r>
      <w:r w:rsidR="000C3ED8" w:rsidRPr="004C3CA2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 медицинской помощи, а также </w:t>
      </w:r>
      <w:r w:rsidR="005F6D78" w:rsidRPr="004C3CA2">
        <w:rPr>
          <w:rFonts w:ascii="Times New Roman" w:hAnsi="Times New Roman"/>
          <w:color w:val="000000" w:themeColor="text1"/>
          <w:sz w:val="28"/>
          <w:szCs w:val="28"/>
        </w:rPr>
        <w:t>медицинскими организациями</w:t>
      </w:r>
      <w:r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F6D78" w:rsidRPr="004C3CA2">
        <w:rPr>
          <w:rFonts w:ascii="Times New Roman" w:hAnsi="Times New Roman"/>
          <w:color w:val="000000" w:themeColor="text1"/>
          <w:sz w:val="28"/>
          <w:szCs w:val="28"/>
        </w:rPr>
        <w:t>участвующими</w:t>
      </w:r>
      <w:r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4C3CA2">
        <w:rPr>
          <w:rFonts w:ascii="Times New Roman" w:hAnsi="Times New Roman"/>
          <w:color w:val="000000" w:themeColor="text1"/>
          <w:sz w:val="28"/>
          <w:szCs w:val="28"/>
        </w:rPr>
        <w:t>подушевом</w:t>
      </w:r>
      <w:proofErr w:type="spellEnd"/>
      <w:r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 финансировании, по видам медицинской помощи, не включенным в </w:t>
      </w:r>
      <w:r w:rsidR="005F6D78"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базовый </w:t>
      </w:r>
      <w:proofErr w:type="spellStart"/>
      <w:r w:rsidRPr="004C3CA2">
        <w:rPr>
          <w:rFonts w:ascii="Times New Roman" w:hAnsi="Times New Roman"/>
          <w:color w:val="000000" w:themeColor="text1"/>
          <w:sz w:val="28"/>
          <w:szCs w:val="28"/>
        </w:rPr>
        <w:t>подушевой</w:t>
      </w:r>
      <w:proofErr w:type="spellEnd"/>
      <w:r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 норматив финансирования</w:t>
      </w:r>
      <w:r w:rsidR="005F6D78"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C3CA2">
        <w:rPr>
          <w:rFonts w:ascii="Times New Roman" w:hAnsi="Times New Roman"/>
          <w:color w:val="000000" w:themeColor="text1"/>
          <w:sz w:val="28"/>
          <w:szCs w:val="28"/>
        </w:rPr>
        <w:t>медицинской помощи</w:t>
      </w:r>
      <w:r w:rsidR="000C3ED8" w:rsidRPr="004C3CA2">
        <w:rPr>
          <w:rFonts w:ascii="Times New Roman" w:hAnsi="Times New Roman"/>
          <w:color w:val="000000" w:themeColor="text1"/>
          <w:sz w:val="28"/>
          <w:szCs w:val="28"/>
        </w:rPr>
        <w:t>, оказываемой</w:t>
      </w:r>
      <w:r w:rsidR="005F6D78"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 в амбулаторных условиях</w:t>
      </w:r>
      <w:proofErr w:type="gramEnd"/>
    </w:p>
    <w:p w:rsidR="001A0FB5" w:rsidRPr="00FA5E8C" w:rsidRDefault="0073214E" w:rsidP="004C3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color w:val="000000" w:themeColor="text1"/>
          <w:sz w:val="28"/>
          <w:szCs w:val="28"/>
          <w:lang w:val="en-US"/>
        </w:rPr>
      </w:pPr>
      <w:r w:rsidRPr="004C3CA2">
        <w:rPr>
          <w:rFonts w:ascii="Times New Roman" w:hAnsi="Times New Roman"/>
          <w:color w:val="000000" w:themeColor="text1"/>
          <w:sz w:val="28"/>
          <w:szCs w:val="28"/>
        </w:rPr>
        <w:t>с 01.01.202</w:t>
      </w:r>
      <w:r w:rsidR="00FA5E8C">
        <w:rPr>
          <w:rFonts w:ascii="Times New Roman" w:hAnsi="Times New Roman"/>
          <w:color w:val="000000" w:themeColor="text1"/>
          <w:sz w:val="28"/>
          <w:szCs w:val="28"/>
          <w:lang w:val="en-US"/>
        </w:rPr>
        <w:t>3</w:t>
      </w:r>
    </w:p>
    <w:p w:rsidR="00E100BB" w:rsidRPr="004C3CA2" w:rsidRDefault="00E100BB" w:rsidP="0073214E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77B9B" w:rsidRPr="004C3CA2" w:rsidRDefault="009617A4" w:rsidP="009617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78716A"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60F5"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2C38B7"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>абл</w:t>
      </w:r>
      <w:r w:rsidR="0078716A"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>ица</w:t>
      </w:r>
      <w:r w:rsidR="002C38B7"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:rsidR="000160F5" w:rsidRPr="004C3CA2" w:rsidRDefault="009617A4" w:rsidP="009617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0160F5"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>(рублей)</w:t>
      </w:r>
    </w:p>
    <w:tbl>
      <w:tblPr>
        <w:tblW w:w="10206" w:type="dxa"/>
        <w:tblInd w:w="108" w:type="dxa"/>
        <w:tblLayout w:type="fixed"/>
        <w:tblLook w:val="04A0"/>
      </w:tblPr>
      <w:tblGrid>
        <w:gridCol w:w="778"/>
        <w:gridCol w:w="6452"/>
        <w:gridCol w:w="1026"/>
        <w:gridCol w:w="1950"/>
      </w:tblGrid>
      <w:tr w:rsidR="00696E47" w:rsidRPr="004C3CA2" w:rsidTr="00696E47">
        <w:trPr>
          <w:trHeight w:val="738"/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69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D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Тариф на оплату медицинских услуг</w:t>
            </w:r>
          </w:p>
        </w:tc>
      </w:tr>
      <w:tr w:rsidR="00696E47" w:rsidRPr="004C3CA2" w:rsidTr="00696E47">
        <w:trPr>
          <w:trHeight w:val="281"/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69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59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D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КТ без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контрастирования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696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96E47" w:rsidRPr="008F5961" w:rsidRDefault="00696E47" w:rsidP="0069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2 063,30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КТ </w:t>
            </w:r>
            <w:proofErr w:type="gram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внутривенным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контрастированием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4 301,90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МРТ без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контрастирования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2 063,30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МРТ с внутривенным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контрастированием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4 989,80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УЗИ </w:t>
            </w:r>
            <w:proofErr w:type="spellStart"/>
            <w:proofErr w:type="gram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proofErr w:type="gram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системы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541,00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Эхокардиография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712,90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Допплерография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сосудов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712,20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Дуплексное сканирование сосудов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715,60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5308D0" w:rsidP="0098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 xml:space="preserve">(п.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6.1</w:t>
            </w:r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искл</w:t>
            </w:r>
            <w:proofErr w:type="spellEnd"/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. п.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9.1</w:t>
            </w:r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 xml:space="preserve"> Д/С от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31</w:t>
            </w:r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.0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7</w:t>
            </w:r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 xml:space="preserve">.2023 № </w:t>
            </w:r>
            <w:r w:rsidR="00980BDD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5</w:t>
            </w:r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/199-ОМС, действ</w:t>
            </w:r>
            <w:proofErr w:type="gramStart"/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.</w:t>
            </w:r>
            <w:proofErr w:type="gramEnd"/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 xml:space="preserve"> </w:t>
            </w:r>
            <w:proofErr w:type="gramStart"/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с</w:t>
            </w:r>
            <w:proofErr w:type="gramEnd"/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 xml:space="preserve"> 01.0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7</w:t>
            </w:r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.2023</w:t>
            </w:r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  <w:highlight w:val="cyan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892E1D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2E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892E1D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2E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Бронхоскопия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892E1D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2E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1 392,80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892E1D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2E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892E1D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92E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Эзофагогастродуоденоскопия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892E1D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2E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1 273,20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892E1D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2E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892E1D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92E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Колоноскопия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892E1D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2E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1 487,30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892E1D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2E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892E1D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92E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Ректосигмоидоскопия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892E1D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2E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1 487,30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Видеокапсульные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исследования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332B13" w:rsidP="00332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49 346,60</w:t>
            </w:r>
          </w:p>
        </w:tc>
      </w:tr>
      <w:tr w:rsidR="00332B13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Эндосонография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13" w:rsidRPr="008F5961" w:rsidRDefault="00332B13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1 629,60</w:t>
            </w:r>
          </w:p>
        </w:tc>
      </w:tr>
      <w:tr w:rsidR="00332B13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7.1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МГИ EGFR с целью диагностики онкологических заболеваний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13" w:rsidRPr="008F5961" w:rsidRDefault="00332B13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16 247,70</w:t>
            </w:r>
          </w:p>
        </w:tc>
      </w:tr>
      <w:tr w:rsidR="00332B13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МГИ BRAF с целью диагностики онкологических заболеваний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13" w:rsidRPr="008F5961" w:rsidRDefault="00332B13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9 984,60</w:t>
            </w:r>
          </w:p>
        </w:tc>
      </w:tr>
      <w:tr w:rsidR="00332B13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МГИ KRAS с целью диагностики онкологических заболеваний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13" w:rsidRPr="008F5961" w:rsidRDefault="00332B13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11 080,90</w:t>
            </w:r>
          </w:p>
        </w:tc>
      </w:tr>
      <w:tr w:rsidR="00332B13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МГИ  NRAS с целью диагностики онкологических заболеваний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13" w:rsidRPr="008F5961" w:rsidRDefault="00332B13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8 211,90</w:t>
            </w:r>
          </w:p>
        </w:tc>
      </w:tr>
      <w:tr w:rsidR="00332B13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МГИ BRCA 1,2 с целью диагностики онкологических заболеваний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13" w:rsidRPr="008F5961" w:rsidRDefault="00332B13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11 821,00</w:t>
            </w:r>
          </w:p>
        </w:tc>
      </w:tr>
      <w:tr w:rsidR="00332B13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МГИ FISH HER2 с целью диагностики онкологических заболеваний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13" w:rsidRPr="008F5961" w:rsidRDefault="00332B13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9 097,90</w:t>
            </w:r>
          </w:p>
        </w:tc>
      </w:tr>
      <w:tr w:rsidR="00332B13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МГИ определение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микросателлитной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нестабильности MSI с целью диагностики онкологических заболеваний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13" w:rsidRPr="008F5961" w:rsidRDefault="00332B13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9 097,90</w:t>
            </w:r>
          </w:p>
        </w:tc>
      </w:tr>
      <w:tr w:rsidR="00332B13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5308D0" w:rsidP="0098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 xml:space="preserve">(п.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7.8</w:t>
            </w:r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искл</w:t>
            </w:r>
            <w:proofErr w:type="spellEnd"/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. п.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9.1</w:t>
            </w:r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 xml:space="preserve"> Д/С от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31</w:t>
            </w:r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.0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7</w:t>
            </w:r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 xml:space="preserve">.2023 № </w:t>
            </w:r>
            <w:r w:rsidR="00980BDD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5</w:t>
            </w:r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/199-ОМС, действ</w:t>
            </w:r>
            <w:proofErr w:type="gramStart"/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.</w:t>
            </w:r>
            <w:proofErr w:type="gramEnd"/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 xml:space="preserve"> </w:t>
            </w:r>
            <w:proofErr w:type="gramStart"/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с</w:t>
            </w:r>
            <w:proofErr w:type="gramEnd"/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 xml:space="preserve"> 01.0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7</w:t>
            </w:r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.2023</w:t>
            </w:r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  <w:highlight w:val="cyan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13" w:rsidRPr="008F5961" w:rsidRDefault="00332B13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2B13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5308D0" w:rsidP="0098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 xml:space="preserve">(п.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7.9</w:t>
            </w:r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искл</w:t>
            </w:r>
            <w:proofErr w:type="spellEnd"/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. п.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9.1</w:t>
            </w:r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 xml:space="preserve"> Д/С от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31</w:t>
            </w:r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.0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7</w:t>
            </w:r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 xml:space="preserve">.2023 № </w:t>
            </w:r>
            <w:r w:rsidR="00980BDD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5</w:t>
            </w:r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/199-ОМС, действ</w:t>
            </w:r>
            <w:proofErr w:type="gramStart"/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.</w:t>
            </w:r>
            <w:proofErr w:type="gramEnd"/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 xml:space="preserve"> </w:t>
            </w:r>
            <w:proofErr w:type="gramStart"/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с</w:t>
            </w:r>
            <w:proofErr w:type="gramEnd"/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 xml:space="preserve"> 01.0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7</w:t>
            </w:r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.2023</w:t>
            </w:r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  <w:highlight w:val="cyan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13" w:rsidRPr="008F5961" w:rsidRDefault="00332B13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2B13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2958FB" w:rsidRDefault="00332B13" w:rsidP="00E3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2958FB" w:rsidRDefault="00332B13" w:rsidP="00176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</w:t>
            </w:r>
            <w:r w:rsidR="00176F8C"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деление экспрессии </w:t>
            </w:r>
            <w:proofErr w:type="spellStart"/>
            <w:r w:rsidR="00176F8C"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мРНК</w:t>
            </w:r>
            <w:proofErr w:type="spellEnd"/>
            <w:r w:rsidR="00176F8C"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BCR-ABL</w:t>
            </w: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р210</w:t>
            </w:r>
            <w:r w:rsidR="00176F8C"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(количественное)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13" w:rsidRPr="002958FB" w:rsidRDefault="00332B13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2958FB" w:rsidRDefault="00332B13" w:rsidP="0095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6 443,00</w:t>
            </w:r>
          </w:p>
        </w:tc>
      </w:tr>
      <w:tr w:rsidR="00332B13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2958FB" w:rsidRDefault="00332B13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2958FB" w:rsidRDefault="00176F8C" w:rsidP="00B76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МГИ мутации в гене V617F(замена 617-ой аминокислоты с </w:t>
            </w:r>
            <w:proofErr w:type="spellStart"/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валина</w:t>
            </w:r>
            <w:proofErr w:type="spellEnd"/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фенилаланин</w:t>
            </w:r>
            <w:proofErr w:type="spellEnd"/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)JAK2(</w:t>
            </w:r>
            <w:proofErr w:type="spellStart"/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янус</w:t>
            </w:r>
            <w:proofErr w:type="spellEnd"/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тирозин-киназа</w:t>
            </w:r>
            <w:proofErr w:type="spellEnd"/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второго типа</w:t>
            </w:r>
            <w:proofErr w:type="gramStart"/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)в</w:t>
            </w:r>
            <w:proofErr w:type="gramEnd"/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крови, </w:t>
            </w:r>
            <w:proofErr w:type="spellStart"/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</w:t>
            </w:r>
            <w:proofErr w:type="spellEnd"/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13" w:rsidRPr="002958FB" w:rsidRDefault="00332B13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2958FB" w:rsidRDefault="00332B13" w:rsidP="0095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4 523,00</w:t>
            </w:r>
          </w:p>
        </w:tc>
      </w:tr>
      <w:tr w:rsidR="00332B13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2958FB" w:rsidRDefault="00332B13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2958FB" w:rsidRDefault="00332B13" w:rsidP="00B76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МГИ маркеров Ph-негативных </w:t>
            </w:r>
            <w:proofErr w:type="spellStart"/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2958FB"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иелопролиферативных</w:t>
            </w:r>
            <w:proofErr w:type="spellEnd"/>
            <w:r w:rsidR="002958FB"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заболеваний </w:t>
            </w: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(мутации в генах Jak2, MPL и CALR)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13" w:rsidRPr="002958FB" w:rsidRDefault="00332B13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2958FB" w:rsidRDefault="00332B13" w:rsidP="0095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6 101,00</w:t>
            </w:r>
          </w:p>
        </w:tc>
      </w:tr>
      <w:tr w:rsidR="00332B13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2958FB" w:rsidRDefault="00332B13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7.13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2958FB" w:rsidRDefault="00332B13" w:rsidP="00B76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экспрессии </w:t>
            </w:r>
            <w:proofErr w:type="spellStart"/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мРНК</w:t>
            </w:r>
            <w:proofErr w:type="spellEnd"/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BCR-ABLp190 (количественное)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13" w:rsidRPr="002958FB" w:rsidRDefault="00332B13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2958FB" w:rsidRDefault="00332B13" w:rsidP="0095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8 634,00</w:t>
            </w:r>
          </w:p>
        </w:tc>
      </w:tr>
      <w:tr w:rsidR="00332B13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2958FB" w:rsidRDefault="00332B13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7.14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2958FB" w:rsidRDefault="00332B13" w:rsidP="00B76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экспрессии </w:t>
            </w:r>
            <w:proofErr w:type="spellStart"/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pML-RAR-a</w:t>
            </w:r>
            <w:proofErr w:type="spellEnd"/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(количественное)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13" w:rsidRPr="002958FB" w:rsidRDefault="00332B13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2958FB" w:rsidRDefault="00332B13" w:rsidP="0095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9 380,00</w:t>
            </w:r>
          </w:p>
        </w:tc>
      </w:tr>
      <w:tr w:rsidR="00332B13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2958FB" w:rsidRDefault="00332B13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7.15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2958FB" w:rsidRDefault="00332B13" w:rsidP="00B76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МГИ мутаций в гене PDGFRA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13" w:rsidRPr="002958FB" w:rsidRDefault="00332B13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2958FB" w:rsidRDefault="00332B13" w:rsidP="0095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7 645,00</w:t>
            </w:r>
          </w:p>
        </w:tc>
      </w:tr>
      <w:tr w:rsidR="00332B13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2958FB" w:rsidRDefault="00332B13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7.16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2958FB" w:rsidRDefault="00332B13" w:rsidP="00B76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МГИ мутации гена FLT3 (fms-подобная </w:t>
            </w:r>
            <w:proofErr w:type="spellStart"/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тирозин-киназа</w:t>
            </w:r>
            <w:proofErr w:type="spellEnd"/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третьего типа) в костном мозге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13" w:rsidRPr="002958FB" w:rsidRDefault="00332B13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2958FB" w:rsidRDefault="00332B13" w:rsidP="0095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4 001,00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Патологоанатомич.исслед.биопс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.(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операц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.)материала(гист.исслед.1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кат.сложн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.)с целью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диагн-ки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онкол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забол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и подбора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противоопух</w:t>
            </w:r>
            <w:proofErr w:type="gram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.Л</w:t>
            </w:r>
            <w:proofErr w:type="gram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409,20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Патологоанатомич.исслед.биопс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.(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операц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.)материала(гист.исслед.2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кат.сложн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.)с целью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диагн-ки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онкол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забол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и подбора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противоопух</w:t>
            </w:r>
            <w:proofErr w:type="gram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.Л</w:t>
            </w:r>
            <w:proofErr w:type="gram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651,50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Патологоанатомич.исслед.биопс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.(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операц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.)материала(гист.исслед.3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кат.сложн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.)с целью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диагн-ки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онкол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забол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и подбора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противоопух</w:t>
            </w:r>
            <w:proofErr w:type="gram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.Л</w:t>
            </w:r>
            <w:proofErr w:type="gram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840,80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Патологоанатомич.исслед.биопс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.(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операц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.)материала(гист.исслед.4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кат.сложн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.)с целью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диагн-ки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онкол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забол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и подбора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противоопух</w:t>
            </w:r>
            <w:proofErr w:type="gram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.Л</w:t>
            </w:r>
            <w:proofErr w:type="gram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966,10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Патологоанатомич.исслед.биопс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.(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операц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.)материала(гист.исслед.5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кат.сложн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.)с целью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диагн-ки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онкол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забол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и подбора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противоопух</w:t>
            </w:r>
            <w:proofErr w:type="gram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.Л</w:t>
            </w:r>
            <w:proofErr w:type="gram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1 168,90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8.6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Пат.иссл.биопс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.(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операц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.)мат.(гист.иссл.5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кат.сложн.c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</w:t>
            </w:r>
            <w:proofErr w:type="gram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.И</w:t>
            </w:r>
            <w:proofErr w:type="gram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ГХ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иссл.с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прим.до 5 АТ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.)с целью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диагн.онк.заб.и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под.противоопух.ЛТ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5 450,00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Пат.иссл.биопс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.(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операц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.)мат.(гист.иссл.5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кат.сложн.c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</w:t>
            </w:r>
            <w:proofErr w:type="gram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.И</w:t>
            </w:r>
            <w:proofErr w:type="gram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ГХ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иссл.с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прим.более 5 АТ)с целью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диагн.онк.заб.и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под.противоопух.ЛТ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10 459,77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572778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572778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ПЭТ/КТ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572778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34 581,40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ОФЭКТ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696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9 915,40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337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ОФЭКТ/КТ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69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3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9 915,40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Пренатальная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диагностика (I ультразвуковой скрининг с забором образцов крови для определения материнских сывороточных маркеров)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69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580,40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Пренатальная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диагностика (II ультразвуковой скрининг)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69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1 024,40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Пренатальная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диагностика (биохимический скрининг)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69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1 416,90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8F5961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8F5961" w:rsidRDefault="00696E47" w:rsidP="0057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F59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Пренатальная</w:t>
            </w:r>
            <w:proofErr w:type="spellEnd"/>
            <w:r w:rsidRPr="008F59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диагностика (биохимический скрининг с определением плацентарного фактора роста (PLGF))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69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8F5961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2 854,00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8F5961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8F5961" w:rsidRDefault="00D31709" w:rsidP="0098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 xml:space="preserve">(п.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16</w:t>
            </w:r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искл</w:t>
            </w:r>
            <w:proofErr w:type="spellEnd"/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. п.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9.1</w:t>
            </w:r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 xml:space="preserve"> Д/С от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31</w:t>
            </w:r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.0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7</w:t>
            </w:r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.2023 №</w:t>
            </w:r>
            <w:r w:rsidR="00980BDD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5</w:t>
            </w:r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/199-ОМС, действ</w:t>
            </w:r>
            <w:proofErr w:type="gramStart"/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.</w:t>
            </w:r>
            <w:proofErr w:type="gramEnd"/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 xml:space="preserve"> </w:t>
            </w:r>
            <w:proofErr w:type="gramStart"/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с</w:t>
            </w:r>
            <w:proofErr w:type="gramEnd"/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 xml:space="preserve"> 01.0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7</w:t>
            </w:r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.2023</w:t>
            </w:r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  <w:highlight w:val="cyan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8F5961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3A36" w:rsidRPr="004C3CA2" w:rsidTr="00BF3A36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3A36" w:rsidRPr="00BF3A36" w:rsidRDefault="00BF3A36" w:rsidP="00BF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3A36" w:rsidRPr="00A813BD" w:rsidRDefault="00BF3A36" w:rsidP="00BF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вирусов гриппа методом ПЦР </w:t>
            </w:r>
          </w:p>
          <w:p w:rsidR="00BF3A36" w:rsidRPr="00BF3A36" w:rsidRDefault="00BF3A36" w:rsidP="00BF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(п. 17 доп. п. 6 Д/С от 27.04.2023 № 3/199-ОМС, действ</w:t>
            </w:r>
            <w:proofErr w:type="gramStart"/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.</w:t>
            </w:r>
            <w:proofErr w:type="gramEnd"/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 xml:space="preserve"> </w:t>
            </w:r>
            <w:proofErr w:type="gramStart"/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с</w:t>
            </w:r>
            <w:proofErr w:type="gramEnd"/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 xml:space="preserve"> 01.04.2023</w:t>
            </w:r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  <w:highlight w:val="cyan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36" w:rsidRDefault="00BF3A36" w:rsidP="00BF3A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F3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BF3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BF3A36" w:rsidRPr="00BF3A36" w:rsidRDefault="00BF3A36" w:rsidP="00BF3A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3A36" w:rsidRPr="00BF3A36" w:rsidRDefault="00BF3A36" w:rsidP="00BF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288,60</w:t>
            </w:r>
          </w:p>
        </w:tc>
      </w:tr>
      <w:tr w:rsidR="00BF3A36" w:rsidRPr="004C3CA2" w:rsidTr="00BF3A36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3A36" w:rsidRPr="00BF3A36" w:rsidRDefault="00BF3A36" w:rsidP="00BF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3A36" w:rsidRPr="00445A99" w:rsidRDefault="00BF3A36" w:rsidP="00BF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вирусов гриппа методом </w:t>
            </w:r>
            <w:proofErr w:type="spellStart"/>
            <w:proofErr w:type="gramStart"/>
            <w:r w:rsidRPr="00BF3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экспресс-тестирования</w:t>
            </w:r>
            <w:proofErr w:type="spellEnd"/>
            <w:proofErr w:type="gramEnd"/>
            <w:r w:rsidRPr="00BF3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F3A36" w:rsidRPr="00BF3A36" w:rsidRDefault="00BF3A36" w:rsidP="00BF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п. 18 доп. п. 6 Д/С от 27.04.2023 № 3/199-ОМС, действ</w:t>
            </w:r>
            <w:proofErr w:type="gramStart"/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.</w:t>
            </w:r>
            <w:proofErr w:type="gramEnd"/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 xml:space="preserve"> </w:t>
            </w:r>
            <w:proofErr w:type="gramStart"/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>с</w:t>
            </w:r>
            <w:proofErr w:type="gramEnd"/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cyan"/>
              </w:rPr>
              <w:t xml:space="preserve"> 01.04.2023</w:t>
            </w:r>
            <w:r w:rsidRPr="00BF3A3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  <w:highlight w:val="cyan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36" w:rsidRDefault="00BF3A36" w:rsidP="00BF3A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F3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BF3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BF3A36" w:rsidRPr="00BF3A36" w:rsidRDefault="00BF3A36" w:rsidP="00BF3A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3A36" w:rsidRPr="00BF3A36" w:rsidRDefault="00BF3A36" w:rsidP="00BF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374,00</w:t>
            </w:r>
          </w:p>
        </w:tc>
      </w:tr>
      <w:tr w:rsidR="00D31709" w:rsidRPr="004C3CA2" w:rsidTr="00D31709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709" w:rsidRPr="00BF3A36" w:rsidRDefault="00D31709" w:rsidP="00D3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709" w:rsidRPr="00D31709" w:rsidRDefault="00D31709" w:rsidP="004E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РНК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COVID</w:t>
            </w:r>
            <w:r w:rsidRPr="00D317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методом ПЦР с тест - системой</w:t>
            </w:r>
          </w:p>
          <w:p w:rsidR="00D31709" w:rsidRPr="00980BDD" w:rsidRDefault="00D31709" w:rsidP="00D31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0B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cyan"/>
                <w:lang w:eastAsia="ru-RU"/>
              </w:rPr>
              <w:t>( п. 19 доп. п. 9.2 Д/С от 31.07.2023 № 5/199-ОМС, действ</w:t>
            </w:r>
            <w:proofErr w:type="gramStart"/>
            <w:r w:rsidRPr="00980B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cyan"/>
                <w:lang w:eastAsia="ru-RU"/>
              </w:rPr>
              <w:t>.</w:t>
            </w:r>
            <w:proofErr w:type="gramEnd"/>
            <w:r w:rsidRPr="00980B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cyan"/>
                <w:lang w:eastAsia="ru-RU"/>
              </w:rPr>
              <w:t xml:space="preserve"> </w:t>
            </w:r>
            <w:proofErr w:type="gramStart"/>
            <w:r w:rsidRPr="00980B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cyan"/>
                <w:lang w:eastAsia="ru-RU"/>
              </w:rPr>
              <w:t>с</w:t>
            </w:r>
            <w:proofErr w:type="gramEnd"/>
            <w:r w:rsidRPr="00980B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cyan"/>
                <w:lang w:eastAsia="ru-RU"/>
              </w:rPr>
              <w:t xml:space="preserve"> 01.07.2023)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709" w:rsidRPr="00D31709" w:rsidRDefault="00D31709" w:rsidP="004E2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3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BF3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D31709" w:rsidRPr="00BF3A36" w:rsidRDefault="00D31709" w:rsidP="004E2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709" w:rsidRPr="00BF3A36" w:rsidRDefault="00D31709" w:rsidP="004E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456,50</w:t>
            </w:r>
          </w:p>
        </w:tc>
      </w:tr>
    </w:tbl>
    <w:p w:rsidR="00DF2F7D" w:rsidRDefault="00DF2F7D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F5961" w:rsidRDefault="008F5961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F5961" w:rsidRDefault="008F5961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F5961" w:rsidRDefault="008F5961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F5961" w:rsidRDefault="008F5961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F5961" w:rsidRDefault="008F5961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F5961" w:rsidRDefault="008F5961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F5961" w:rsidRDefault="008F5961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F5961" w:rsidRDefault="008F5961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F5961" w:rsidRDefault="008F5961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F5961" w:rsidRDefault="008F5961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F5961" w:rsidRDefault="008F5961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F5961" w:rsidRDefault="008F5961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F5961" w:rsidRDefault="008F5961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FB4CF4" w:rsidRPr="004C3CA2" w:rsidRDefault="00FB4CF4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3C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Тарифы на оплату медицинских услуг, оказанных </w:t>
      </w:r>
      <w:r w:rsidR="00235396" w:rsidRPr="004C3CA2">
        <w:rPr>
          <w:rFonts w:ascii="Times New Roman" w:hAnsi="Times New Roman" w:cs="Times New Roman"/>
          <w:color w:val="000000" w:themeColor="text1"/>
          <w:sz w:val="28"/>
          <w:szCs w:val="28"/>
        </w:rPr>
        <w:t>в дополнение к базовой программе</w:t>
      </w:r>
      <w:r w:rsidRPr="004C3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 взрослому и детскому застрахованному населению</w:t>
      </w:r>
    </w:p>
    <w:p w:rsidR="00FB4CF4" w:rsidRPr="00FA5E8C" w:rsidRDefault="0073214E" w:rsidP="00FB4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color w:val="000000" w:themeColor="text1"/>
          <w:sz w:val="28"/>
          <w:szCs w:val="28"/>
          <w:lang w:val="en-US"/>
        </w:rPr>
      </w:pPr>
      <w:r w:rsidRPr="004C3CA2">
        <w:rPr>
          <w:rFonts w:ascii="Times New Roman" w:hAnsi="Times New Roman"/>
          <w:color w:val="000000" w:themeColor="text1"/>
          <w:sz w:val="28"/>
          <w:szCs w:val="28"/>
        </w:rPr>
        <w:t>с 01.01.202</w:t>
      </w:r>
      <w:r w:rsidR="00FA5E8C">
        <w:rPr>
          <w:rFonts w:ascii="Times New Roman" w:hAnsi="Times New Roman"/>
          <w:color w:val="000000" w:themeColor="text1"/>
          <w:sz w:val="28"/>
          <w:szCs w:val="28"/>
          <w:lang w:val="en-US"/>
        </w:rPr>
        <w:t>3</w:t>
      </w:r>
    </w:p>
    <w:p w:rsidR="00FB4CF4" w:rsidRPr="00477021" w:rsidRDefault="00FB4CF4" w:rsidP="00FB4CF4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B4CF4" w:rsidRPr="004C3CA2" w:rsidRDefault="00971F46" w:rsidP="00FB4C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FB4CF4"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>абл</w:t>
      </w:r>
      <w:r w:rsidR="0078716A"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>ица</w:t>
      </w:r>
      <w:r w:rsidR="00FB4CF4"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</w:p>
    <w:p w:rsidR="000160F5" w:rsidRPr="004C3CA2" w:rsidRDefault="000160F5" w:rsidP="00FB4C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(рублей)</w:t>
      </w:r>
    </w:p>
    <w:tbl>
      <w:tblPr>
        <w:tblW w:w="0" w:type="auto"/>
        <w:tblLayout w:type="fixed"/>
        <w:tblLook w:val="04A0"/>
      </w:tblPr>
      <w:tblGrid>
        <w:gridCol w:w="675"/>
        <w:gridCol w:w="6946"/>
        <w:gridCol w:w="992"/>
        <w:gridCol w:w="1701"/>
      </w:tblGrid>
      <w:tr w:rsidR="0078716A" w:rsidRPr="004C3CA2" w:rsidTr="004D43D7">
        <w:trPr>
          <w:trHeight w:val="5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16A" w:rsidRPr="004C3CA2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16A" w:rsidRPr="004C3CA2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медицинской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16A" w:rsidRPr="004C3CA2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16A" w:rsidRPr="004C3CA2" w:rsidRDefault="0078716A" w:rsidP="000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</w:t>
            </w:r>
            <w:r w:rsidR="00DF2F7D"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оплату медицинских услуг</w:t>
            </w:r>
          </w:p>
        </w:tc>
      </w:tr>
      <w:tr w:rsidR="0078716A" w:rsidRPr="004C3CA2" w:rsidTr="004D43D7">
        <w:trPr>
          <w:trHeight w:val="293"/>
          <w:tblHeader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16A" w:rsidRPr="004C3CA2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CA2"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6A" w:rsidRPr="004C3CA2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CA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16A" w:rsidRPr="004C3CA2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CA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6A" w:rsidRPr="004C3CA2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CA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78716A" w:rsidRPr="004C3CA2" w:rsidTr="004D43D7">
        <w:trPr>
          <w:trHeight w:val="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16A" w:rsidRPr="004C3CA2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6A" w:rsidRPr="004C3CA2" w:rsidRDefault="0078716A" w:rsidP="00C677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 2 категории сложности (сверх БП ОМС)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16A" w:rsidRPr="004C3CA2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6A" w:rsidRPr="004C3CA2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651,50</w:t>
            </w:r>
          </w:p>
        </w:tc>
      </w:tr>
      <w:tr w:rsidR="0078716A" w:rsidRPr="004C3CA2" w:rsidTr="004D43D7">
        <w:trPr>
          <w:trHeight w:val="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16A" w:rsidRPr="004C3CA2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6A" w:rsidRPr="004C3CA2" w:rsidRDefault="0078716A" w:rsidP="00C677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 3 категории сложности (сверх БП ОМС)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16A" w:rsidRPr="004C3CA2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6A" w:rsidRPr="004C3CA2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840,80</w:t>
            </w:r>
          </w:p>
        </w:tc>
      </w:tr>
      <w:tr w:rsidR="0078716A" w:rsidRPr="004C3CA2" w:rsidTr="004D43D7">
        <w:trPr>
          <w:trHeight w:val="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16A" w:rsidRPr="004C3CA2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6A" w:rsidRPr="004C3CA2" w:rsidRDefault="0078716A" w:rsidP="00C677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 4  категории сложности (сверх БП ОМС)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16A" w:rsidRPr="004C3CA2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6A" w:rsidRPr="004C3CA2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966,10</w:t>
            </w:r>
          </w:p>
        </w:tc>
      </w:tr>
      <w:tr w:rsidR="0078716A" w:rsidRPr="004C3CA2" w:rsidTr="004D43D7">
        <w:trPr>
          <w:trHeight w:val="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16A" w:rsidRPr="004C3CA2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6A" w:rsidRPr="004C3CA2" w:rsidRDefault="0078716A" w:rsidP="00C677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 5 категории сложности (сверх БП ОМС)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16A" w:rsidRPr="004C3CA2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6A" w:rsidRPr="004C3CA2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1 168,90</w:t>
            </w:r>
          </w:p>
        </w:tc>
      </w:tr>
      <w:tr w:rsidR="0078716A" w:rsidRPr="004C3CA2" w:rsidTr="004D43D7">
        <w:trPr>
          <w:trHeight w:val="16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16A" w:rsidRPr="004C3CA2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6A" w:rsidRPr="004C3CA2" w:rsidRDefault="0078716A" w:rsidP="00C677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Гистологическое исследование 5 категории сложности с </w:t>
            </w:r>
            <w:proofErr w:type="spellStart"/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</w:t>
            </w:r>
            <w:proofErr w:type="spellEnd"/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ИГХ </w:t>
            </w:r>
            <w:proofErr w:type="spellStart"/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</w:t>
            </w:r>
            <w:proofErr w:type="spellEnd"/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 </w:t>
            </w:r>
            <w:proofErr w:type="spellStart"/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</w:t>
            </w:r>
            <w:proofErr w:type="spellEnd"/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до 5 антител  включительно (сверх БП ОМС)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16A" w:rsidRPr="004C3CA2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6A" w:rsidRPr="004C3CA2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5 450,00</w:t>
            </w:r>
          </w:p>
        </w:tc>
      </w:tr>
      <w:tr w:rsidR="0078716A" w:rsidRPr="004C3CA2" w:rsidTr="004D43D7">
        <w:trPr>
          <w:trHeight w:val="2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16A" w:rsidRPr="004C3CA2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6A" w:rsidRPr="004C3CA2" w:rsidRDefault="0078716A" w:rsidP="00C677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Гистологическое исследование 5 категории сложности с </w:t>
            </w:r>
            <w:proofErr w:type="spellStart"/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</w:t>
            </w:r>
            <w:proofErr w:type="spellEnd"/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ИГХ </w:t>
            </w:r>
            <w:proofErr w:type="spellStart"/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</w:t>
            </w:r>
            <w:proofErr w:type="spellEnd"/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 </w:t>
            </w:r>
            <w:proofErr w:type="spellStart"/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</w:t>
            </w:r>
            <w:proofErr w:type="spellEnd"/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более 5 антител  (сверх БП ОМС)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16A" w:rsidRPr="004C3CA2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6A" w:rsidRPr="004C3CA2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10 459,77</w:t>
            </w:r>
          </w:p>
        </w:tc>
      </w:tr>
      <w:tr w:rsidR="0078716A" w:rsidRPr="004C3CA2" w:rsidTr="004D43D7">
        <w:trPr>
          <w:trHeight w:val="2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16A" w:rsidRPr="004C3CA2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6A" w:rsidRPr="004C3CA2" w:rsidRDefault="0078716A" w:rsidP="00310C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Гистологическое исследование 5 категории сложности с </w:t>
            </w:r>
            <w:proofErr w:type="spellStart"/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</w:t>
            </w:r>
            <w:proofErr w:type="spellEnd"/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ИГХ </w:t>
            </w:r>
            <w:proofErr w:type="spellStart"/>
            <w:r w:rsidR="00310C57"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</w:t>
            </w:r>
            <w:proofErr w:type="spellEnd"/>
            <w:r w:rsidR="00310C57"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 </w:t>
            </w:r>
            <w:proofErr w:type="spellStart"/>
            <w:r w:rsidR="00310C57"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</w:t>
            </w:r>
            <w:proofErr w:type="spellEnd"/>
            <w:r w:rsidR="00310C57"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до 5 антител в</w:t>
            </w:r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ключительн</w:t>
            </w:r>
            <w:proofErr w:type="gramStart"/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о(</w:t>
            </w:r>
            <w:proofErr w:type="gramEnd"/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ЦАОП)(сверх БП ОМС)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16A" w:rsidRPr="004C3CA2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6A" w:rsidRPr="004C3CA2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5 450,00</w:t>
            </w:r>
          </w:p>
        </w:tc>
      </w:tr>
      <w:tr w:rsidR="0078716A" w:rsidRPr="000160F5" w:rsidTr="004D43D7">
        <w:trPr>
          <w:trHeight w:val="1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16A" w:rsidRPr="004C3CA2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6A" w:rsidRPr="004C3CA2" w:rsidRDefault="0078716A" w:rsidP="00C677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Гистологическое исследование 5 категории сложности с </w:t>
            </w:r>
            <w:proofErr w:type="spellStart"/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</w:t>
            </w:r>
            <w:proofErr w:type="spellEnd"/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ИГХ </w:t>
            </w:r>
            <w:proofErr w:type="spellStart"/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</w:t>
            </w:r>
            <w:proofErr w:type="spellEnd"/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 </w:t>
            </w:r>
            <w:proofErr w:type="spellStart"/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</w:t>
            </w:r>
            <w:proofErr w:type="spellEnd"/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более 5 антите</w:t>
            </w:r>
            <w:proofErr w:type="gramStart"/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л(</w:t>
            </w:r>
            <w:proofErr w:type="gramEnd"/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ЦАОП) (сверх БП ОМС)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16A" w:rsidRPr="004C3CA2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6A" w:rsidRPr="000160F5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10 459,77</w:t>
            </w:r>
          </w:p>
        </w:tc>
      </w:tr>
      <w:tr w:rsidR="00477021" w:rsidRPr="000160F5" w:rsidTr="00477021">
        <w:trPr>
          <w:trHeight w:val="1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21" w:rsidRPr="00EC3BCD" w:rsidRDefault="00477021" w:rsidP="00477021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C3BCD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1" w:rsidRPr="004711AB" w:rsidRDefault="00477021" w:rsidP="00FA5E8C">
            <w:pPr>
              <w:pStyle w:val="ab"/>
              <w:suppressAutoHyphens/>
              <w:ind w:firstLine="0"/>
              <w:rPr>
                <w:color w:val="000000" w:themeColor="text1"/>
                <w:sz w:val="24"/>
                <w:szCs w:val="24"/>
              </w:rPr>
            </w:pPr>
            <w:r w:rsidRPr="00EC3BCD">
              <w:rPr>
                <w:color w:val="000000" w:themeColor="text1"/>
                <w:sz w:val="24"/>
                <w:szCs w:val="24"/>
              </w:rPr>
              <w:t xml:space="preserve">КТ без </w:t>
            </w:r>
            <w:proofErr w:type="spellStart"/>
            <w:r w:rsidRPr="00EC3BCD">
              <w:rPr>
                <w:color w:val="000000" w:themeColor="text1"/>
                <w:sz w:val="24"/>
                <w:szCs w:val="24"/>
              </w:rPr>
              <w:t>контрастирования</w:t>
            </w:r>
            <w:proofErr w:type="spellEnd"/>
            <w:r w:rsidRPr="00EC3BCD">
              <w:rPr>
                <w:color w:val="000000" w:themeColor="text1"/>
                <w:sz w:val="24"/>
                <w:szCs w:val="24"/>
              </w:rPr>
              <w:t xml:space="preserve"> при подозрении у пациента COVID-19 (сверх БП ОМС)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21" w:rsidRPr="0069254B" w:rsidRDefault="0069254B" w:rsidP="00477021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</w:t>
            </w:r>
            <w:r w:rsidR="00477021" w:rsidRPr="00EC3BCD">
              <w:rPr>
                <w:color w:val="000000" w:themeColor="text1"/>
                <w:sz w:val="24"/>
                <w:szCs w:val="24"/>
              </w:rPr>
              <w:t>зр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дет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1" w:rsidRPr="00EC3BCD" w:rsidRDefault="00477021" w:rsidP="00477021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C3BCD">
              <w:rPr>
                <w:color w:val="000000" w:themeColor="text1"/>
                <w:sz w:val="24"/>
                <w:szCs w:val="24"/>
              </w:rPr>
              <w:t>2 063,30</w:t>
            </w:r>
          </w:p>
        </w:tc>
      </w:tr>
      <w:tr w:rsidR="00477021" w:rsidRPr="000160F5" w:rsidTr="00477021">
        <w:trPr>
          <w:trHeight w:val="1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21" w:rsidRPr="00572778" w:rsidRDefault="00477021" w:rsidP="00477021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72778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1" w:rsidRPr="00572778" w:rsidRDefault="00477021" w:rsidP="00FA5E8C">
            <w:pPr>
              <w:pStyle w:val="ab"/>
              <w:suppressAutoHyphens/>
              <w:ind w:firstLine="0"/>
              <w:rPr>
                <w:color w:val="000000" w:themeColor="text1"/>
                <w:sz w:val="24"/>
                <w:szCs w:val="24"/>
              </w:rPr>
            </w:pPr>
            <w:r w:rsidRPr="00572778">
              <w:rPr>
                <w:color w:val="000000" w:themeColor="text1"/>
                <w:sz w:val="24"/>
                <w:szCs w:val="24"/>
              </w:rPr>
              <w:t xml:space="preserve">КТ без </w:t>
            </w:r>
            <w:proofErr w:type="spellStart"/>
            <w:r w:rsidRPr="00572778">
              <w:rPr>
                <w:color w:val="000000" w:themeColor="text1"/>
                <w:sz w:val="24"/>
                <w:szCs w:val="24"/>
              </w:rPr>
              <w:t>контрастирования</w:t>
            </w:r>
            <w:proofErr w:type="spellEnd"/>
            <w:r w:rsidRPr="00572778">
              <w:rPr>
                <w:color w:val="000000" w:themeColor="text1"/>
                <w:sz w:val="24"/>
                <w:szCs w:val="24"/>
              </w:rPr>
              <w:t xml:space="preserve"> при прочих заболеваниях и состояниях (сверх БП ОМС)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21" w:rsidRPr="00572778" w:rsidRDefault="0069254B" w:rsidP="00477021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72778">
              <w:rPr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572778">
              <w:rPr>
                <w:color w:val="000000" w:themeColor="text1"/>
                <w:sz w:val="24"/>
                <w:szCs w:val="24"/>
              </w:rPr>
              <w:t>, дет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1" w:rsidRPr="00572778" w:rsidRDefault="00477021" w:rsidP="00477021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72778">
              <w:rPr>
                <w:color w:val="000000" w:themeColor="text1"/>
                <w:sz w:val="24"/>
                <w:szCs w:val="24"/>
              </w:rPr>
              <w:t>2 063,30</w:t>
            </w:r>
          </w:p>
        </w:tc>
      </w:tr>
    </w:tbl>
    <w:p w:rsidR="002C38B7" w:rsidRPr="008C67D0" w:rsidRDefault="002C38B7" w:rsidP="00F77B9B">
      <w:pPr>
        <w:rPr>
          <w:color w:val="000000" w:themeColor="text1"/>
          <w:szCs w:val="20"/>
        </w:rPr>
      </w:pPr>
    </w:p>
    <w:sectPr w:rsidR="002C38B7" w:rsidRPr="008C67D0" w:rsidSect="00A813BD">
      <w:footerReference w:type="default" r:id="rId7"/>
      <w:pgSz w:w="11906" w:h="16838"/>
      <w:pgMar w:top="1134" w:right="567" w:bottom="1134" w:left="1134" w:header="709" w:footer="709" w:gutter="0"/>
      <w:pgNumType w:start="25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872" w:rsidRDefault="00120872" w:rsidP="003A01BD">
      <w:pPr>
        <w:spacing w:after="0" w:line="240" w:lineRule="auto"/>
      </w:pPr>
      <w:r>
        <w:separator/>
      </w:r>
    </w:p>
  </w:endnote>
  <w:endnote w:type="continuationSeparator" w:id="0">
    <w:p w:rsidR="00120872" w:rsidRDefault="00120872" w:rsidP="003A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05219"/>
      <w:docPartObj>
        <w:docPartGallery w:val="Page Numbers (Bottom of Page)"/>
        <w:docPartUnique/>
      </w:docPartObj>
    </w:sdtPr>
    <w:sdtContent>
      <w:p w:rsidR="00096355" w:rsidRDefault="002C7F27">
        <w:pPr>
          <w:pStyle w:val="a7"/>
          <w:jc w:val="center"/>
        </w:pPr>
        <w:r w:rsidRPr="00CE58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14CF0" w:rsidRPr="00CE58D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E58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0BDD">
          <w:rPr>
            <w:rFonts w:ascii="Times New Roman" w:hAnsi="Times New Roman" w:cs="Times New Roman"/>
            <w:noProof/>
            <w:sz w:val="24"/>
            <w:szCs w:val="24"/>
          </w:rPr>
          <w:t>256</w:t>
        </w:r>
        <w:r w:rsidRPr="00CE58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A01BD" w:rsidRDefault="003A01B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872" w:rsidRDefault="00120872" w:rsidP="003A01BD">
      <w:pPr>
        <w:spacing w:after="0" w:line="240" w:lineRule="auto"/>
      </w:pPr>
      <w:r>
        <w:separator/>
      </w:r>
    </w:p>
  </w:footnote>
  <w:footnote w:type="continuationSeparator" w:id="0">
    <w:p w:rsidR="00120872" w:rsidRDefault="00120872" w:rsidP="003A0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0D6"/>
    <w:rsid w:val="000005FE"/>
    <w:rsid w:val="00002276"/>
    <w:rsid w:val="00013D3C"/>
    <w:rsid w:val="00015122"/>
    <w:rsid w:val="000160F5"/>
    <w:rsid w:val="00024472"/>
    <w:rsid w:val="000255FC"/>
    <w:rsid w:val="00040F73"/>
    <w:rsid w:val="00044B15"/>
    <w:rsid w:val="0004728A"/>
    <w:rsid w:val="000505CE"/>
    <w:rsid w:val="00061F3F"/>
    <w:rsid w:val="00072D84"/>
    <w:rsid w:val="00073EA4"/>
    <w:rsid w:val="0007502D"/>
    <w:rsid w:val="000817B6"/>
    <w:rsid w:val="00085854"/>
    <w:rsid w:val="00086032"/>
    <w:rsid w:val="00096355"/>
    <w:rsid w:val="000B20D6"/>
    <w:rsid w:val="000B34E8"/>
    <w:rsid w:val="000B47FB"/>
    <w:rsid w:val="000C3ED8"/>
    <w:rsid w:val="000E1DFF"/>
    <w:rsid w:val="001034DE"/>
    <w:rsid w:val="001124F8"/>
    <w:rsid w:val="00120848"/>
    <w:rsid w:val="00120872"/>
    <w:rsid w:val="00124D8B"/>
    <w:rsid w:val="00126668"/>
    <w:rsid w:val="0013254C"/>
    <w:rsid w:val="00135AAF"/>
    <w:rsid w:val="0015698C"/>
    <w:rsid w:val="001603B8"/>
    <w:rsid w:val="00162775"/>
    <w:rsid w:val="00163747"/>
    <w:rsid w:val="001641B2"/>
    <w:rsid w:val="00166F4F"/>
    <w:rsid w:val="001702D0"/>
    <w:rsid w:val="00172469"/>
    <w:rsid w:val="00172E20"/>
    <w:rsid w:val="00176F8C"/>
    <w:rsid w:val="00182A5F"/>
    <w:rsid w:val="0018404D"/>
    <w:rsid w:val="0019396E"/>
    <w:rsid w:val="00197F48"/>
    <w:rsid w:val="001A0FB5"/>
    <w:rsid w:val="001B4634"/>
    <w:rsid w:val="001C14D4"/>
    <w:rsid w:val="001D087E"/>
    <w:rsid w:val="001D22B9"/>
    <w:rsid w:val="001D2EDE"/>
    <w:rsid w:val="001D5877"/>
    <w:rsid w:val="001D6208"/>
    <w:rsid w:val="001D7138"/>
    <w:rsid w:val="0020016F"/>
    <w:rsid w:val="002054B3"/>
    <w:rsid w:val="00205EA4"/>
    <w:rsid w:val="002175C9"/>
    <w:rsid w:val="00235396"/>
    <w:rsid w:val="00242F90"/>
    <w:rsid w:val="002472E4"/>
    <w:rsid w:val="00253180"/>
    <w:rsid w:val="00284269"/>
    <w:rsid w:val="00295277"/>
    <w:rsid w:val="002958FB"/>
    <w:rsid w:val="002A146C"/>
    <w:rsid w:val="002A7D81"/>
    <w:rsid w:val="002B2026"/>
    <w:rsid w:val="002B5254"/>
    <w:rsid w:val="002B5298"/>
    <w:rsid w:val="002C38B7"/>
    <w:rsid w:val="002C7F27"/>
    <w:rsid w:val="002F1D84"/>
    <w:rsid w:val="002F2FBC"/>
    <w:rsid w:val="0030365D"/>
    <w:rsid w:val="00303A9C"/>
    <w:rsid w:val="00310C28"/>
    <w:rsid w:val="00310C57"/>
    <w:rsid w:val="003163D4"/>
    <w:rsid w:val="00323754"/>
    <w:rsid w:val="0032689D"/>
    <w:rsid w:val="00332B13"/>
    <w:rsid w:val="00335F6D"/>
    <w:rsid w:val="00342880"/>
    <w:rsid w:val="00354EBD"/>
    <w:rsid w:val="00366494"/>
    <w:rsid w:val="00372637"/>
    <w:rsid w:val="00380A84"/>
    <w:rsid w:val="00381AB5"/>
    <w:rsid w:val="00385078"/>
    <w:rsid w:val="00391400"/>
    <w:rsid w:val="00393A96"/>
    <w:rsid w:val="00397335"/>
    <w:rsid w:val="003A01BD"/>
    <w:rsid w:val="003A2C36"/>
    <w:rsid w:val="003A5BD1"/>
    <w:rsid w:val="003A7266"/>
    <w:rsid w:val="003B28F5"/>
    <w:rsid w:val="003B2A0D"/>
    <w:rsid w:val="003C56EB"/>
    <w:rsid w:val="003D30F3"/>
    <w:rsid w:val="003D46A0"/>
    <w:rsid w:val="003E2AEB"/>
    <w:rsid w:val="003F612A"/>
    <w:rsid w:val="0040525D"/>
    <w:rsid w:val="00407B56"/>
    <w:rsid w:val="00407C4A"/>
    <w:rsid w:val="00413B6C"/>
    <w:rsid w:val="00414817"/>
    <w:rsid w:val="00431EB4"/>
    <w:rsid w:val="00435255"/>
    <w:rsid w:val="0044490F"/>
    <w:rsid w:val="00445A99"/>
    <w:rsid w:val="0044752C"/>
    <w:rsid w:val="00466249"/>
    <w:rsid w:val="004702A8"/>
    <w:rsid w:val="004711AB"/>
    <w:rsid w:val="00477021"/>
    <w:rsid w:val="00477338"/>
    <w:rsid w:val="004967F1"/>
    <w:rsid w:val="004A087D"/>
    <w:rsid w:val="004A179F"/>
    <w:rsid w:val="004B0DF9"/>
    <w:rsid w:val="004B6326"/>
    <w:rsid w:val="004B69D6"/>
    <w:rsid w:val="004C3CA2"/>
    <w:rsid w:val="004C720E"/>
    <w:rsid w:val="004D0A4F"/>
    <w:rsid w:val="004D43D7"/>
    <w:rsid w:val="004D62C7"/>
    <w:rsid w:val="004D634A"/>
    <w:rsid w:val="004E28B9"/>
    <w:rsid w:val="004E3F17"/>
    <w:rsid w:val="004E719A"/>
    <w:rsid w:val="004F77D6"/>
    <w:rsid w:val="00503739"/>
    <w:rsid w:val="005125E5"/>
    <w:rsid w:val="00512F96"/>
    <w:rsid w:val="00525B63"/>
    <w:rsid w:val="0052632B"/>
    <w:rsid w:val="005308D0"/>
    <w:rsid w:val="00533C35"/>
    <w:rsid w:val="0055596A"/>
    <w:rsid w:val="00556A7B"/>
    <w:rsid w:val="00561E72"/>
    <w:rsid w:val="00570E62"/>
    <w:rsid w:val="00572778"/>
    <w:rsid w:val="0058029D"/>
    <w:rsid w:val="005828E4"/>
    <w:rsid w:val="00585841"/>
    <w:rsid w:val="00587E91"/>
    <w:rsid w:val="00593291"/>
    <w:rsid w:val="0059347C"/>
    <w:rsid w:val="0059415B"/>
    <w:rsid w:val="005A17FA"/>
    <w:rsid w:val="005C12B0"/>
    <w:rsid w:val="005C2AC1"/>
    <w:rsid w:val="005C5E9F"/>
    <w:rsid w:val="005D06B3"/>
    <w:rsid w:val="005D2E4F"/>
    <w:rsid w:val="005D45D9"/>
    <w:rsid w:val="005E0B40"/>
    <w:rsid w:val="005F3884"/>
    <w:rsid w:val="005F6D78"/>
    <w:rsid w:val="00601A2A"/>
    <w:rsid w:val="00603D2F"/>
    <w:rsid w:val="00605478"/>
    <w:rsid w:val="0060658E"/>
    <w:rsid w:val="00610F14"/>
    <w:rsid w:val="00613AE9"/>
    <w:rsid w:val="00617C9F"/>
    <w:rsid w:val="00620D7E"/>
    <w:rsid w:val="00620FA3"/>
    <w:rsid w:val="00647E72"/>
    <w:rsid w:val="00655047"/>
    <w:rsid w:val="00656D2D"/>
    <w:rsid w:val="0066594A"/>
    <w:rsid w:val="006719BA"/>
    <w:rsid w:val="0067229A"/>
    <w:rsid w:val="006726F1"/>
    <w:rsid w:val="0067597B"/>
    <w:rsid w:val="0069224A"/>
    <w:rsid w:val="0069254B"/>
    <w:rsid w:val="00696E47"/>
    <w:rsid w:val="006A2189"/>
    <w:rsid w:val="006C4B31"/>
    <w:rsid w:val="006C5B48"/>
    <w:rsid w:val="006D0821"/>
    <w:rsid w:val="006E0077"/>
    <w:rsid w:val="006E2E50"/>
    <w:rsid w:val="006F2903"/>
    <w:rsid w:val="006F7ACB"/>
    <w:rsid w:val="00703BD0"/>
    <w:rsid w:val="00710BD1"/>
    <w:rsid w:val="007132AA"/>
    <w:rsid w:val="00721B75"/>
    <w:rsid w:val="007308D9"/>
    <w:rsid w:val="0073214E"/>
    <w:rsid w:val="00740791"/>
    <w:rsid w:val="00740869"/>
    <w:rsid w:val="0074390D"/>
    <w:rsid w:val="0075415D"/>
    <w:rsid w:val="0078287E"/>
    <w:rsid w:val="00783909"/>
    <w:rsid w:val="007845E1"/>
    <w:rsid w:val="0078716A"/>
    <w:rsid w:val="00791B3E"/>
    <w:rsid w:val="007953DB"/>
    <w:rsid w:val="00797DF8"/>
    <w:rsid w:val="007A0C6E"/>
    <w:rsid w:val="007A22AF"/>
    <w:rsid w:val="007A44E6"/>
    <w:rsid w:val="007B0C1D"/>
    <w:rsid w:val="007C0524"/>
    <w:rsid w:val="007C5629"/>
    <w:rsid w:val="007D5F87"/>
    <w:rsid w:val="007E388D"/>
    <w:rsid w:val="007E461B"/>
    <w:rsid w:val="007F7905"/>
    <w:rsid w:val="00804CF7"/>
    <w:rsid w:val="00806F0C"/>
    <w:rsid w:val="00814CF0"/>
    <w:rsid w:val="0082449D"/>
    <w:rsid w:val="00825DCB"/>
    <w:rsid w:val="008401D4"/>
    <w:rsid w:val="0084764A"/>
    <w:rsid w:val="00857C9F"/>
    <w:rsid w:val="00865375"/>
    <w:rsid w:val="00874334"/>
    <w:rsid w:val="00876F48"/>
    <w:rsid w:val="00881FA7"/>
    <w:rsid w:val="0088265C"/>
    <w:rsid w:val="008914AA"/>
    <w:rsid w:val="00892E1D"/>
    <w:rsid w:val="008B0163"/>
    <w:rsid w:val="008B6DB9"/>
    <w:rsid w:val="008B6F8C"/>
    <w:rsid w:val="008C2FF0"/>
    <w:rsid w:val="008C67D0"/>
    <w:rsid w:val="008E0876"/>
    <w:rsid w:val="008F2F27"/>
    <w:rsid w:val="008F50E6"/>
    <w:rsid w:val="008F5961"/>
    <w:rsid w:val="0090391A"/>
    <w:rsid w:val="009103A8"/>
    <w:rsid w:val="009150DE"/>
    <w:rsid w:val="00917C96"/>
    <w:rsid w:val="00934919"/>
    <w:rsid w:val="00951F47"/>
    <w:rsid w:val="009574A4"/>
    <w:rsid w:val="00961157"/>
    <w:rsid w:val="009617A4"/>
    <w:rsid w:val="00971F46"/>
    <w:rsid w:val="0097215C"/>
    <w:rsid w:val="00980BDD"/>
    <w:rsid w:val="009826BA"/>
    <w:rsid w:val="00983EBB"/>
    <w:rsid w:val="00985DDB"/>
    <w:rsid w:val="0098723F"/>
    <w:rsid w:val="00987274"/>
    <w:rsid w:val="0099141D"/>
    <w:rsid w:val="00997409"/>
    <w:rsid w:val="009976D3"/>
    <w:rsid w:val="009A0AB5"/>
    <w:rsid w:val="009A4213"/>
    <w:rsid w:val="009A47F9"/>
    <w:rsid w:val="009B14C3"/>
    <w:rsid w:val="009B69C1"/>
    <w:rsid w:val="009C1CF3"/>
    <w:rsid w:val="009C33C3"/>
    <w:rsid w:val="009C44CC"/>
    <w:rsid w:val="009D5780"/>
    <w:rsid w:val="009E6807"/>
    <w:rsid w:val="009F165C"/>
    <w:rsid w:val="009F5A14"/>
    <w:rsid w:val="00A2231E"/>
    <w:rsid w:val="00A47E1F"/>
    <w:rsid w:val="00A64463"/>
    <w:rsid w:val="00A72998"/>
    <w:rsid w:val="00A741FB"/>
    <w:rsid w:val="00A813BD"/>
    <w:rsid w:val="00A84EF2"/>
    <w:rsid w:val="00A85EBB"/>
    <w:rsid w:val="00A87AD0"/>
    <w:rsid w:val="00A97F3E"/>
    <w:rsid w:val="00AA154B"/>
    <w:rsid w:val="00AB53DE"/>
    <w:rsid w:val="00AB6075"/>
    <w:rsid w:val="00AC4569"/>
    <w:rsid w:val="00AD36C6"/>
    <w:rsid w:val="00AD74F1"/>
    <w:rsid w:val="00AD75BE"/>
    <w:rsid w:val="00AF1667"/>
    <w:rsid w:val="00B02C2A"/>
    <w:rsid w:val="00B02E1E"/>
    <w:rsid w:val="00B1022F"/>
    <w:rsid w:val="00B279C5"/>
    <w:rsid w:val="00B33B0C"/>
    <w:rsid w:val="00B3455B"/>
    <w:rsid w:val="00B34F5B"/>
    <w:rsid w:val="00B376C1"/>
    <w:rsid w:val="00B4043C"/>
    <w:rsid w:val="00B408EA"/>
    <w:rsid w:val="00B4422A"/>
    <w:rsid w:val="00B4577C"/>
    <w:rsid w:val="00B45BC3"/>
    <w:rsid w:val="00B55C49"/>
    <w:rsid w:val="00B628CF"/>
    <w:rsid w:val="00B65094"/>
    <w:rsid w:val="00B76B64"/>
    <w:rsid w:val="00B82425"/>
    <w:rsid w:val="00B8583E"/>
    <w:rsid w:val="00B86680"/>
    <w:rsid w:val="00B92F33"/>
    <w:rsid w:val="00BA2A1C"/>
    <w:rsid w:val="00BA373E"/>
    <w:rsid w:val="00BB3ED9"/>
    <w:rsid w:val="00BC0C0D"/>
    <w:rsid w:val="00BD1C33"/>
    <w:rsid w:val="00BD22A1"/>
    <w:rsid w:val="00BF3A36"/>
    <w:rsid w:val="00C07881"/>
    <w:rsid w:val="00C169BF"/>
    <w:rsid w:val="00C21F8D"/>
    <w:rsid w:val="00C40256"/>
    <w:rsid w:val="00C45DAA"/>
    <w:rsid w:val="00C4748D"/>
    <w:rsid w:val="00C51887"/>
    <w:rsid w:val="00C5500A"/>
    <w:rsid w:val="00C6255E"/>
    <w:rsid w:val="00C674D2"/>
    <w:rsid w:val="00C772E5"/>
    <w:rsid w:val="00C93310"/>
    <w:rsid w:val="00C960AE"/>
    <w:rsid w:val="00CA12EE"/>
    <w:rsid w:val="00CA34E9"/>
    <w:rsid w:val="00CC1B57"/>
    <w:rsid w:val="00CC2303"/>
    <w:rsid w:val="00CC482A"/>
    <w:rsid w:val="00CC6123"/>
    <w:rsid w:val="00CD0ABB"/>
    <w:rsid w:val="00CE58D8"/>
    <w:rsid w:val="00CF07F9"/>
    <w:rsid w:val="00CF2EE4"/>
    <w:rsid w:val="00CF4690"/>
    <w:rsid w:val="00CF73FC"/>
    <w:rsid w:val="00D046D1"/>
    <w:rsid w:val="00D06A73"/>
    <w:rsid w:val="00D31709"/>
    <w:rsid w:val="00D416F3"/>
    <w:rsid w:val="00D44AAC"/>
    <w:rsid w:val="00D53556"/>
    <w:rsid w:val="00D540F1"/>
    <w:rsid w:val="00D561E8"/>
    <w:rsid w:val="00D57356"/>
    <w:rsid w:val="00D67F43"/>
    <w:rsid w:val="00D7736D"/>
    <w:rsid w:val="00D8246B"/>
    <w:rsid w:val="00D84BE5"/>
    <w:rsid w:val="00D87E33"/>
    <w:rsid w:val="00D9119F"/>
    <w:rsid w:val="00D93B1E"/>
    <w:rsid w:val="00D974FE"/>
    <w:rsid w:val="00DB3C44"/>
    <w:rsid w:val="00DD1114"/>
    <w:rsid w:val="00DD4C00"/>
    <w:rsid w:val="00DD71B3"/>
    <w:rsid w:val="00DD72A6"/>
    <w:rsid w:val="00DE0985"/>
    <w:rsid w:val="00DE5FDC"/>
    <w:rsid w:val="00DE6151"/>
    <w:rsid w:val="00DF0FCE"/>
    <w:rsid w:val="00DF25EB"/>
    <w:rsid w:val="00DF2942"/>
    <w:rsid w:val="00DF2F7D"/>
    <w:rsid w:val="00DF3876"/>
    <w:rsid w:val="00E01F78"/>
    <w:rsid w:val="00E02802"/>
    <w:rsid w:val="00E02A10"/>
    <w:rsid w:val="00E02AB4"/>
    <w:rsid w:val="00E02F06"/>
    <w:rsid w:val="00E100BB"/>
    <w:rsid w:val="00E14E93"/>
    <w:rsid w:val="00E166D9"/>
    <w:rsid w:val="00E323AE"/>
    <w:rsid w:val="00E32CBF"/>
    <w:rsid w:val="00E35A82"/>
    <w:rsid w:val="00E41916"/>
    <w:rsid w:val="00E42173"/>
    <w:rsid w:val="00E45C75"/>
    <w:rsid w:val="00E5529F"/>
    <w:rsid w:val="00E55B3D"/>
    <w:rsid w:val="00E66DEA"/>
    <w:rsid w:val="00E705B2"/>
    <w:rsid w:val="00E7609E"/>
    <w:rsid w:val="00E81165"/>
    <w:rsid w:val="00E82550"/>
    <w:rsid w:val="00E852EB"/>
    <w:rsid w:val="00E865F9"/>
    <w:rsid w:val="00EA4B1A"/>
    <w:rsid w:val="00EA64E3"/>
    <w:rsid w:val="00EB517F"/>
    <w:rsid w:val="00EC05D7"/>
    <w:rsid w:val="00EC113A"/>
    <w:rsid w:val="00EC2CD8"/>
    <w:rsid w:val="00EC3BCD"/>
    <w:rsid w:val="00EC4A11"/>
    <w:rsid w:val="00EC5ABD"/>
    <w:rsid w:val="00EC65E1"/>
    <w:rsid w:val="00ED6C4E"/>
    <w:rsid w:val="00EE26C3"/>
    <w:rsid w:val="00EE2E81"/>
    <w:rsid w:val="00EE7B21"/>
    <w:rsid w:val="00EF2794"/>
    <w:rsid w:val="00EF4F1E"/>
    <w:rsid w:val="00EF54CB"/>
    <w:rsid w:val="00EF7026"/>
    <w:rsid w:val="00F07292"/>
    <w:rsid w:val="00F07D08"/>
    <w:rsid w:val="00F07E26"/>
    <w:rsid w:val="00F23217"/>
    <w:rsid w:val="00F33B9B"/>
    <w:rsid w:val="00F40993"/>
    <w:rsid w:val="00F44DFA"/>
    <w:rsid w:val="00F52438"/>
    <w:rsid w:val="00F66DAA"/>
    <w:rsid w:val="00F75B6A"/>
    <w:rsid w:val="00F77B9B"/>
    <w:rsid w:val="00F870E5"/>
    <w:rsid w:val="00F902D0"/>
    <w:rsid w:val="00F97AB3"/>
    <w:rsid w:val="00FA2F4E"/>
    <w:rsid w:val="00FA5E8C"/>
    <w:rsid w:val="00FA5EEB"/>
    <w:rsid w:val="00FB4CF4"/>
    <w:rsid w:val="00FB710F"/>
    <w:rsid w:val="00FC3828"/>
    <w:rsid w:val="00FC613E"/>
    <w:rsid w:val="00FE0B59"/>
    <w:rsid w:val="00FE0D70"/>
    <w:rsid w:val="00FE10E7"/>
    <w:rsid w:val="00FE2FE6"/>
    <w:rsid w:val="00FE65BC"/>
    <w:rsid w:val="00FF04CE"/>
    <w:rsid w:val="00FF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B20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B20D6"/>
    <w:rPr>
      <w:rFonts w:ascii="Consolas" w:hAnsi="Consolas"/>
      <w:sz w:val="21"/>
      <w:szCs w:val="21"/>
    </w:rPr>
  </w:style>
  <w:style w:type="paragraph" w:customStyle="1" w:styleId="1">
    <w:name w:val="Абзац списка1"/>
    <w:basedOn w:val="a"/>
    <w:uiPriority w:val="99"/>
    <w:rsid w:val="000B20D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A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01BD"/>
  </w:style>
  <w:style w:type="paragraph" w:styleId="a7">
    <w:name w:val="footer"/>
    <w:basedOn w:val="a"/>
    <w:link w:val="a8"/>
    <w:uiPriority w:val="99"/>
    <w:unhideWhenUsed/>
    <w:rsid w:val="003A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01BD"/>
  </w:style>
  <w:style w:type="paragraph" w:styleId="a9">
    <w:name w:val="Balloon Text"/>
    <w:basedOn w:val="a"/>
    <w:link w:val="aa"/>
    <w:uiPriority w:val="99"/>
    <w:semiHidden/>
    <w:unhideWhenUsed/>
    <w:rsid w:val="003A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01B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2C38B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2C38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B55C49"/>
    <w:rPr>
      <w:rFonts w:cs="Times New Roman"/>
    </w:rPr>
  </w:style>
  <w:style w:type="paragraph" w:styleId="ad">
    <w:name w:val="List Paragraph"/>
    <w:basedOn w:val="a"/>
    <w:link w:val="ae"/>
    <w:uiPriority w:val="34"/>
    <w:qFormat/>
    <w:rsid w:val="00E825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link w:val="ad"/>
    <w:uiPriority w:val="34"/>
    <w:locked/>
    <w:rsid w:val="00E825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7DEF2-AEB5-46BE-9050-C78654D1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ТФЛМС ЧО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nakuteynikova</dc:creator>
  <cp:lastModifiedBy>oggilmanova</cp:lastModifiedBy>
  <cp:revision>28</cp:revision>
  <cp:lastPrinted>2023-01-25T10:16:00Z</cp:lastPrinted>
  <dcterms:created xsi:type="dcterms:W3CDTF">2023-01-24T03:12:00Z</dcterms:created>
  <dcterms:modified xsi:type="dcterms:W3CDTF">2023-08-10T09:50:00Z</dcterms:modified>
</cp:coreProperties>
</file>